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4B" w:rsidRDefault="007B2F4B" w:rsidP="007B2F4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F7025B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AD6A1E" w:rsidRDefault="00AD6A1E" w:rsidP="00AD6A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AD6A1E" w:rsidRDefault="00AD6A1E" w:rsidP="00AD6A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AD6A1E" w:rsidRDefault="00AD6A1E" w:rsidP="00AD6A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>
        <w:rPr>
          <w:rFonts w:ascii="Times New Roman" w:hAnsi="Times New Roman"/>
          <w:sz w:val="24"/>
          <w:szCs w:val="24"/>
        </w:rPr>
        <w:t>ее</w:t>
      </w:r>
      <w:proofErr w:type="spellEnd"/>
      <w:r>
        <w:rPr>
          <w:rFonts w:ascii="Times New Roman" w:hAnsi="Times New Roman"/>
          <w:sz w:val="24"/>
          <w:szCs w:val="24"/>
        </w:rPr>
        <w:t xml:space="preserve"> функциональным назначением и требованиями технического задания.</w:t>
      </w:r>
    </w:p>
    <w:p w:rsidR="00AD6A1E" w:rsidRDefault="00AD6A1E" w:rsidP="00AD6A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AD6A1E" w:rsidRDefault="00AD6A1E" w:rsidP="00AD6A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AD6A1E" w:rsidRDefault="00AD6A1E" w:rsidP="00AD6A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AD6A1E" w:rsidRDefault="00AD6A1E" w:rsidP="00AD6A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AD6A1E" w:rsidRDefault="00AD6A1E" w:rsidP="00AD6A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AD6A1E" w:rsidRDefault="00AD6A1E" w:rsidP="00AD6A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AD6A1E" w:rsidRDefault="00AD6A1E" w:rsidP="00AD6A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AD6A1E" w:rsidRDefault="00AD6A1E" w:rsidP="00AD6A1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D6A1E" w:rsidRPr="00F7025B" w:rsidRDefault="00AD6A1E" w:rsidP="007B2F4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B2F4B" w:rsidRDefault="007B2F4B" w:rsidP="007B2F4B">
      <w:pPr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F7025B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6E7493">
        <w:rPr>
          <w:rFonts w:ascii="Times New Roman" w:eastAsia="Calibri" w:hAnsi="Times New Roman" w:cs="Times New Roman"/>
          <w:lang w:eastAsia="ar-SA"/>
        </w:rPr>
        <w:t xml:space="preserve">Поставка  </w:t>
      </w:r>
      <w:bookmarkStart w:id="0" w:name="_GoBack"/>
      <w:r w:rsidRPr="006E7493">
        <w:rPr>
          <w:rFonts w:ascii="Times New Roman" w:eastAsia="Calibri" w:hAnsi="Times New Roman" w:cs="Times New Roman"/>
          <w:lang w:eastAsia="ar-SA"/>
        </w:rPr>
        <w:t xml:space="preserve">диагностических наборов для биохимии, совместимых с автоматическими биохимическими анализаторами производства </w:t>
      </w:r>
      <w:proofErr w:type="spellStart"/>
      <w:r w:rsidRPr="006E7493">
        <w:rPr>
          <w:rFonts w:ascii="Times New Roman" w:eastAsia="Calibri" w:hAnsi="Times New Roman" w:cs="Times New Roman"/>
          <w:lang w:eastAsia="ar-SA"/>
        </w:rPr>
        <w:t>Human</w:t>
      </w:r>
      <w:proofErr w:type="spellEnd"/>
      <w:r w:rsidRPr="006E7493">
        <w:rPr>
          <w:rFonts w:ascii="Times New Roman" w:eastAsia="Calibri" w:hAnsi="Times New Roman" w:cs="Times New Roman"/>
          <w:lang w:eastAsia="ar-SA"/>
        </w:rPr>
        <w:t>, (Германия) для нужд  клинико-диагностической лаборатор</w:t>
      </w:r>
      <w:proofErr w:type="gramStart"/>
      <w:r w:rsidRPr="006E7493">
        <w:rPr>
          <w:rFonts w:ascii="Times New Roman" w:eastAsia="Calibri" w:hAnsi="Times New Roman" w:cs="Times New Roman"/>
          <w:lang w:eastAsia="ar-SA"/>
        </w:rPr>
        <w:t>ии ООО</w:t>
      </w:r>
      <w:proofErr w:type="gramEnd"/>
      <w:r w:rsidRPr="006E7493">
        <w:rPr>
          <w:rFonts w:ascii="Times New Roman" w:eastAsia="Calibri" w:hAnsi="Times New Roman" w:cs="Times New Roman"/>
          <w:lang w:eastAsia="ar-SA"/>
        </w:rPr>
        <w:t xml:space="preserve"> «Медсервис»  в  2019 г</w:t>
      </w:r>
    </w:p>
    <w:bookmarkEnd w:id="0"/>
    <w:p w:rsidR="007B2F4B" w:rsidRPr="00F7025B" w:rsidRDefault="007B2F4B" w:rsidP="007B2F4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7B2F4B" w:rsidRPr="009A6163" w:rsidRDefault="007B2F4B" w:rsidP="007B2F4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0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3959"/>
        <w:gridCol w:w="992"/>
        <w:gridCol w:w="992"/>
        <w:gridCol w:w="8505"/>
      </w:tblGrid>
      <w:tr w:rsidR="007B2F4B" w:rsidRPr="009A6163" w:rsidTr="00AE50C0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7B2F4B" w:rsidRPr="009A6163" w:rsidRDefault="007B2F4B" w:rsidP="00AE50C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3959" w:type="dxa"/>
            <w:shd w:val="clear" w:color="auto" w:fill="00FFFF"/>
            <w:vAlign w:val="center"/>
          </w:tcPr>
          <w:p w:rsidR="007B2F4B" w:rsidRPr="009A6163" w:rsidRDefault="007B2F4B" w:rsidP="00AE50C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7B2F4B" w:rsidRPr="009A6163" w:rsidRDefault="007B2F4B" w:rsidP="00AE50C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7B2F4B" w:rsidRPr="009A6163" w:rsidRDefault="007B2F4B" w:rsidP="00AE50C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8505" w:type="dxa"/>
            <w:shd w:val="clear" w:color="auto" w:fill="00FFFF"/>
            <w:vAlign w:val="center"/>
          </w:tcPr>
          <w:p w:rsidR="007B2F4B" w:rsidRPr="009A6163" w:rsidRDefault="007B2F4B" w:rsidP="00AE50C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223381" w:rsidRPr="009A6163" w:rsidTr="00EC60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81" w:rsidRPr="009A6163" w:rsidRDefault="00223381" w:rsidP="00AE5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381" w:rsidRPr="00683204" w:rsidRDefault="00223381" w:rsidP="00AE5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381" w:rsidRPr="00683204" w:rsidRDefault="00223381" w:rsidP="00AE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381" w:rsidRPr="00683204" w:rsidRDefault="00284839" w:rsidP="00AE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81" w:rsidRPr="00683204" w:rsidRDefault="00223381" w:rsidP="00223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Тесты для количественного определения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I. Время анализа - не более 15 минут. Набор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расчитан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проведение не менее 25 исследований. Совместимость с анализатором для </w:t>
            </w:r>
            <w:proofErr w:type="gram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экспресс-диагностики</w:t>
            </w:r>
            <w:proofErr w:type="gram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кардиомаркеров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RAMP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Reader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System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Response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Biomedical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</w:tr>
      <w:tr w:rsidR="00223381" w:rsidRPr="009A6163" w:rsidTr="00EC60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381" w:rsidRPr="009A6163" w:rsidRDefault="00223381" w:rsidP="00AE5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381" w:rsidRPr="00683204" w:rsidRDefault="00223381" w:rsidP="00AE5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381" w:rsidRPr="00683204" w:rsidRDefault="00223381" w:rsidP="00AE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381" w:rsidRPr="00683204" w:rsidRDefault="00284839" w:rsidP="00AE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381" w:rsidRPr="00683204" w:rsidRDefault="00223381" w:rsidP="00223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количественного определения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креатинина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крови, моче. Метод: Реакция Яффе, колориметрический без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депротеинизации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кинетика по 2 точкам. Объем реагента не менее 500 мл. Линейность не менее 1062 </w:t>
            </w:r>
            <w:proofErr w:type="spellStart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683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 В состав набора входит калибратор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5D0343" w:rsidRDefault="005D0343"/>
    <w:sectPr w:rsidR="005D0343" w:rsidSect="007B2F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F4B"/>
    <w:rsid w:val="00223381"/>
    <w:rsid w:val="00284839"/>
    <w:rsid w:val="005D0343"/>
    <w:rsid w:val="007B2F4B"/>
    <w:rsid w:val="00AD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8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dcterms:created xsi:type="dcterms:W3CDTF">2019-02-13T03:02:00Z</dcterms:created>
  <dcterms:modified xsi:type="dcterms:W3CDTF">2019-02-13T08:56:00Z</dcterms:modified>
</cp:coreProperties>
</file>